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651AE1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651AE1">
        <w:rPr>
          <w:rFonts w:ascii="Verdana" w:hAnsi="Verdana" w:cs="HelveticaNeueW02-47LtCn"/>
          <w:color w:val="1A1A1A"/>
          <w:sz w:val="20"/>
          <w:szCs w:val="20"/>
        </w:rPr>
        <w:t>Q-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</w:rPr>
        <w:t>r</w:t>
      </w:r>
      <w:r w:rsidRPr="00651AE1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651AE1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651AE1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003FA5">
        <w:rPr>
          <w:rFonts w:ascii="Verdana" w:hAnsi="Verdana" w:cs="HelveticaNeueW02-47LtCn"/>
          <w:color w:val="1A1A1A"/>
          <w:sz w:val="20"/>
          <w:szCs w:val="20"/>
        </w:rPr>
        <w:t>Hybrid</w:t>
      </w:r>
      <w:r w:rsidR="00F35E5C" w:rsidRPr="00651AE1">
        <w:rPr>
          <w:rFonts w:ascii="Verdana" w:hAnsi="Verdana" w:cs="HelveticaNeueW02-47LtCn"/>
          <w:color w:val="1A1A1A"/>
          <w:sz w:val="20"/>
          <w:szCs w:val="20"/>
        </w:rPr>
        <w:t xml:space="preserve"> Ganzglasgeländer Bodenmontage</w:t>
      </w:r>
    </w:p>
    <w:p w:rsidR="003E5704" w:rsidRPr="00651AE1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651AE1" w:rsidRDefault="00EF02C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651AE1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580218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gramStart"/>
      <w:r w:rsidRPr="00651AE1">
        <w:rPr>
          <w:rFonts w:ascii="Verdana" w:hAnsi="Verdana" w:cs="HelveticaNeueW02-57Cn"/>
          <w:color w:val="1A1A1A"/>
          <w:sz w:val="17"/>
          <w:szCs w:val="17"/>
        </w:rPr>
        <w:t>railing</w:t>
      </w:r>
      <w:proofErr w:type="gram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Easy Glass</w:t>
      </w:r>
      <w:r w:rsidRPr="00651AE1">
        <w:rPr>
          <w:rFonts w:ascii="Verdana" w:hAnsi="Verdana" w:cs="HelveticaNeueW02-57Cn"/>
          <w:color w:val="1A1A1A"/>
          <w:sz w:val="17"/>
          <w:szCs w:val="17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Systeme sind Ganzglasgeländer für absturzsichernde Verglasungen lt. TRAV / Kategorie B mit geprüften typenstatischen Berechnungen und einem </w:t>
      </w:r>
      <w:r w:rsidR="00C03F09" w:rsidRPr="00651AE1">
        <w:rPr>
          <w:rFonts w:ascii="Verdana" w:hAnsi="Verdana" w:cs="HelveticaNeueW02-57Cn"/>
          <w:color w:val="1A1A1A"/>
          <w:sz w:val="17"/>
          <w:szCs w:val="17"/>
        </w:rPr>
        <w:t>„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Allgemein bauaufsichtlichen Prüfzeugnis“</w:t>
      </w:r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 xml:space="preserve"> (</w:t>
      </w:r>
      <w:proofErr w:type="spellStart"/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>AbP</w:t>
      </w:r>
      <w:proofErr w:type="spellEnd"/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>)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  <w:r w:rsidR="008F192E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580218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>den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651AE1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proofErr w:type="gramStart"/>
      <w:r w:rsidRPr="00651AE1">
        <w:rPr>
          <w:rFonts w:ascii="Verdana" w:hAnsi="Verdana" w:cs="HelveticaNeueW02-57Cn"/>
          <w:color w:val="1A1A1A"/>
          <w:sz w:val="17"/>
          <w:szCs w:val="17"/>
        </w:rPr>
        <w:t>deshalb</w:t>
      </w:r>
      <w:proofErr w:type="gram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bei der zuständigen Baubehörde zu erfragen.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651AE1" w:rsidRDefault="00EF02C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651AE1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84E45" w:rsidRPr="00651AE1" w:rsidRDefault="0087704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 w:rsidR="008F192E">
        <w:rPr>
          <w:rFonts w:ascii="Verdana" w:hAnsi="Verdana" w:cs="HelveticaNeueW02-57Cn"/>
          <w:color w:val="1A1A1A"/>
          <w:sz w:val="17"/>
          <w:szCs w:val="17"/>
        </w:rPr>
        <w:t>s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 w:rsidR="008F192E">
        <w:rPr>
          <w:rFonts w:ascii="Verdana" w:hAnsi="Verdana" w:cs="HelveticaNeueW02-57Cn"/>
          <w:color w:val="1A1A1A"/>
          <w:sz w:val="17"/>
          <w:szCs w:val="17"/>
        </w:rPr>
        <w:t>,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F192E">
        <w:rPr>
          <w:rFonts w:ascii="Verdana" w:hAnsi="Verdana" w:cs="HelveticaNeueW02-57Cn"/>
          <w:color w:val="1A1A1A"/>
          <w:sz w:val="17"/>
          <w:szCs w:val="17"/>
        </w:rPr>
        <w:t>sto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 w:rsidR="008F192E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 w:rsidR="008F192E"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 w:rsidR="008F192E"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 w:rsidR="008F192E"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580218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3735E0">
        <w:rPr>
          <w:rFonts w:ascii="Verdana" w:hAnsi="Verdana" w:cs="HelveticaNeueW02-57Cn"/>
          <w:color w:val="1A1A1A"/>
          <w:sz w:val="17"/>
          <w:szCs w:val="17"/>
        </w:rPr>
        <w:t>ü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3735E0" w:rsidRDefault="003735E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F02C4" w:rsidRPr="00AF443C" w:rsidRDefault="00EF02C4" w:rsidP="00EF02C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EF02C4" w:rsidRDefault="00EF02C4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651AE1" w:rsidRDefault="002E74FC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r w:rsidR="00580218" w:rsidRPr="00651AE1">
        <w:rPr>
          <w:rFonts w:ascii="Verdana" w:hAnsi="Verdana" w:cs="HelveticaNeueW02-57Cn"/>
          <w:color w:val="1A1A1A"/>
          <w:sz w:val="17"/>
          <w:szCs w:val="17"/>
        </w:rPr>
        <w:t>r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003FA5">
        <w:rPr>
          <w:rFonts w:ascii="Verdana" w:hAnsi="Verdana" w:cs="HelveticaNeueW02-57Cn"/>
          <w:color w:val="1A1A1A"/>
          <w:sz w:val="17"/>
          <w:szCs w:val="17"/>
        </w:rPr>
        <w:t>Hybrid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Bodenprofil, Handlauf-Glasprofil, Glas und Zubehörteilen.</w:t>
      </w:r>
    </w:p>
    <w:p w:rsidR="00020D40" w:rsidRPr="00651AE1" w:rsidRDefault="00020D4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651AE1" w:rsidRDefault="00EF02C4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A35E70" w:rsidRPr="00651AE1">
        <w:rPr>
          <w:rFonts w:ascii="Verdana" w:hAnsi="Verdana" w:cs="HelveticaNeueW02-57Cn"/>
          <w:color w:val="1A1A1A"/>
          <w:sz w:val="17"/>
          <w:szCs w:val="17"/>
        </w:rPr>
        <w:t xml:space="preserve">1 </w:t>
      </w:r>
      <w:proofErr w:type="gramStart"/>
      <w:r w:rsidR="002E74FC" w:rsidRPr="00651AE1">
        <w:rPr>
          <w:rFonts w:ascii="Verdana" w:hAnsi="Verdana" w:cs="HelveticaNeueW02-57Cn"/>
          <w:color w:val="1A1A1A"/>
          <w:sz w:val="17"/>
          <w:szCs w:val="17"/>
        </w:rPr>
        <w:t>Bodenprofil</w:t>
      </w:r>
      <w:proofErr w:type="gramEnd"/>
      <w:r w:rsidR="002E74FC" w:rsidRPr="00651AE1">
        <w:rPr>
          <w:rFonts w:ascii="Verdana" w:hAnsi="Verdana" w:cs="HelveticaNeueW02-57Cn"/>
          <w:color w:val="1A1A1A"/>
          <w:sz w:val="17"/>
          <w:szCs w:val="17"/>
        </w:rPr>
        <w:t xml:space="preserve"> zur Bodenmontage für Glasgeländer, Aluminium-</w:t>
      </w:r>
      <w:r w:rsidR="00003FA5">
        <w:rPr>
          <w:rFonts w:ascii="Verdana" w:hAnsi="Verdana" w:cs="HelveticaNeueW02-57Cn"/>
          <w:color w:val="1A1A1A"/>
          <w:sz w:val="17"/>
          <w:szCs w:val="17"/>
        </w:rPr>
        <w:t>Matt Silbereffekt</w:t>
      </w:r>
    </w:p>
    <w:p w:rsidR="002E74FC" w:rsidRPr="00651AE1" w:rsidRDefault="002E74FC" w:rsidP="002E74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:rsidR="00A35E70" w:rsidRPr="00651AE1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EF02C4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03FA5">
        <w:rPr>
          <w:rFonts w:ascii="Verdana" w:hAnsi="Verdana" w:cs="HelveticaNeueW02-57Cn"/>
          <w:color w:val="1A1A1A"/>
          <w:sz w:val="17"/>
          <w:szCs w:val="17"/>
        </w:rPr>
        <w:t>1.1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Gummisatz Bodenprofil, für Glasstärken von </w:t>
      </w:r>
      <w:r w:rsidR="00003FA5">
        <w:rPr>
          <w:rFonts w:ascii="Verdana" w:hAnsi="Verdana" w:cs="HelveticaNeueW02-57Cn"/>
          <w:color w:val="1A1A1A"/>
          <w:sz w:val="17"/>
          <w:szCs w:val="17"/>
        </w:rPr>
        <w:t>8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003FA5">
        <w:rPr>
          <w:rFonts w:ascii="Verdana" w:hAnsi="Verdana" w:cs="HelveticaNeueW02-57Cn"/>
          <w:color w:val="1A1A1A"/>
          <w:sz w:val="17"/>
          <w:szCs w:val="17"/>
        </w:rPr>
        <w:t>12,76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mm 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EF02C4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>2 Handlauf Glasprofil: ...............................................................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Rechteckig, </w:t>
      </w:r>
      <w:r w:rsidR="00003FA5">
        <w:rPr>
          <w:rFonts w:ascii="Verdana" w:hAnsi="Verdana" w:cs="HelveticaNeueW02-57Cn"/>
          <w:color w:val="1A1A1A"/>
          <w:sz w:val="17"/>
          <w:szCs w:val="17"/>
        </w:rPr>
        <w:t>33 x 39 mm, Wandstärke 4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,5 mm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Rechteckig, 40 x </w:t>
      </w:r>
      <w:r w:rsidR="00003FA5">
        <w:rPr>
          <w:rFonts w:ascii="Verdana" w:hAnsi="Verdana" w:cs="HelveticaNeueW02-57Cn"/>
          <w:color w:val="1A1A1A"/>
          <w:sz w:val="17"/>
          <w:szCs w:val="17"/>
        </w:rPr>
        <w:t>65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mm, Wandstärke 1,5 mm</w:t>
      </w:r>
    </w:p>
    <w:p w:rsidR="00003FA5" w:rsidRDefault="00003FA5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EF02C4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>2.1 Material: ....................................................</w:t>
      </w:r>
    </w:p>
    <w:p w:rsidR="00020D40" w:rsidRPr="00EF02C4" w:rsidRDefault="00003FA5" w:rsidP="00EF02C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EF02C4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>2.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Gummisatz Handlauf, für Glasstärken von </w:t>
      </w:r>
      <w:r w:rsidR="00003FA5">
        <w:rPr>
          <w:rFonts w:ascii="Verdana" w:hAnsi="Verdana" w:cs="HelveticaNeueW02-57Cn"/>
          <w:color w:val="1A1A1A"/>
          <w:sz w:val="17"/>
          <w:szCs w:val="17"/>
        </w:rPr>
        <w:t>8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003FA5">
        <w:rPr>
          <w:rFonts w:ascii="Verdana" w:hAnsi="Verdana" w:cs="HelveticaNeueW02-57Cn"/>
          <w:color w:val="1A1A1A"/>
          <w:sz w:val="17"/>
          <w:szCs w:val="17"/>
        </w:rPr>
        <w:t>12,76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mm 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03FA5" w:rsidRPr="007253E9" w:rsidRDefault="00003FA5" w:rsidP="00003FA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3.3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003FA5" w:rsidRDefault="00003FA5" w:rsidP="00003FA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</w:t>
      </w:r>
      <w:r>
        <w:rPr>
          <w:rFonts w:ascii="Verdana" w:hAnsi="Verdana" w:cs="HelveticaNeueW02-57Cn"/>
          <w:color w:val="1A1A1A"/>
          <w:sz w:val="17"/>
          <w:szCs w:val="17"/>
        </w:rPr>
        <w:t>8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>
        <w:rPr>
          <w:rFonts w:ascii="Verdana" w:hAnsi="Verdana" w:cs="HelveticaNeueW02-57Cn"/>
          <w:color w:val="1A1A1A"/>
          <w:sz w:val="17"/>
          <w:szCs w:val="17"/>
        </w:rPr>
        <w:t>12,76</w:t>
      </w:r>
      <w:r>
        <w:rPr>
          <w:rFonts w:ascii="Verdana" w:hAnsi="Verdana" w:cs="HelveticaNeueW02-57Cn"/>
          <w:color w:val="1A1A1A"/>
          <w:sz w:val="17"/>
          <w:szCs w:val="17"/>
        </w:rPr>
        <w:t>mm)</w:t>
      </w:r>
    </w:p>
    <w:p w:rsidR="00003FA5" w:rsidRDefault="00003FA5" w:rsidP="00003FA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F192E" w:rsidRDefault="008F192E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EF02C4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4D2E83">
        <w:rPr>
          <w:rFonts w:ascii="Verdana" w:hAnsi="Verdana" w:cs="HelveticaNeueW02-57Cn"/>
          <w:color w:val="1A1A1A"/>
          <w:sz w:val="17"/>
          <w:szCs w:val="17"/>
        </w:rPr>
        <w:t>4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003FA5" w:rsidRDefault="00020D40" w:rsidP="003510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03FA5">
        <w:rPr>
          <w:rFonts w:ascii="Verdana" w:hAnsi="Verdana" w:cs="HelveticaNeueW02-57Cn"/>
          <w:color w:val="1A1A1A"/>
          <w:sz w:val="17"/>
          <w:szCs w:val="17"/>
        </w:rPr>
        <w:t xml:space="preserve">Verbinder und Endstücke Handläufe, </w:t>
      </w:r>
      <w:r w:rsidR="00003FA5" w:rsidRPr="00003FA5">
        <w:rPr>
          <w:rFonts w:ascii="Verdana" w:hAnsi="Verdana" w:cs="HelveticaNeueW02-57Cn"/>
          <w:color w:val="1A1A1A"/>
          <w:sz w:val="17"/>
          <w:szCs w:val="17"/>
        </w:rPr>
        <w:t xml:space="preserve">Aluminium Matt </w:t>
      </w:r>
      <w:proofErr w:type="spellStart"/>
      <w:r w:rsidR="00003FA5" w:rsidRPr="00003FA5">
        <w:rPr>
          <w:rFonts w:ascii="Verdana" w:hAnsi="Verdana" w:cs="HelveticaNeueW02-57Cn"/>
          <w:color w:val="1A1A1A"/>
          <w:sz w:val="17"/>
          <w:szCs w:val="17"/>
        </w:rPr>
        <w:t>Silbereffekt</w:t>
      </w:r>
      <w:proofErr w:type="spellEnd"/>
    </w:p>
    <w:p w:rsidR="00020D40" w:rsidRPr="00003FA5" w:rsidRDefault="00020D40" w:rsidP="003510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03FA5">
        <w:rPr>
          <w:rFonts w:ascii="Verdana" w:hAnsi="Verdana" w:cs="HelveticaNeueW02-57Cn"/>
          <w:color w:val="1A1A1A"/>
          <w:sz w:val="17"/>
          <w:szCs w:val="17"/>
        </w:rPr>
        <w:t xml:space="preserve">Verbinder und Endstücke Handläufe, </w:t>
      </w:r>
      <w:r w:rsidR="00003FA5">
        <w:rPr>
          <w:rFonts w:ascii="Verdana" w:hAnsi="Verdana" w:cs="HelveticaNeueW02-57Cn"/>
          <w:color w:val="1A1A1A"/>
          <w:sz w:val="17"/>
          <w:szCs w:val="17"/>
        </w:rPr>
        <w:t>Aluminium Roh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r w:rsidR="005F2D7A">
        <w:rPr>
          <w:rFonts w:ascii="Verdana" w:hAnsi="Verdana" w:cs="HelveticaNeueW02-57Cn"/>
          <w:color w:val="1A1A1A"/>
          <w:sz w:val="17"/>
          <w:szCs w:val="17"/>
        </w:rPr>
        <w:t>c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020D40" w:rsidRPr="00651AE1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Menge: .............................</w:t>
      </w:r>
      <w:bookmarkStart w:id="0" w:name="_GoBack"/>
      <w:bookmarkEnd w:id="0"/>
      <w:r w:rsidRPr="00651AE1">
        <w:rPr>
          <w:rFonts w:ascii="Verdana" w:hAnsi="Verdana" w:cs="HelveticaNeueW02-57Cn"/>
          <w:color w:val="1A1A1A"/>
          <w:sz w:val="17"/>
          <w:szCs w:val="17"/>
        </w:rPr>
        <w:t>... Einheit: St</w:t>
      </w:r>
      <w:r w:rsidR="003735E0">
        <w:rPr>
          <w:rFonts w:ascii="Verdana" w:hAnsi="Verdana" w:cs="HelveticaNeueW02-57Cn"/>
          <w:color w:val="1A1A1A"/>
          <w:sz w:val="17"/>
          <w:szCs w:val="17"/>
        </w:rPr>
        <w:t>üc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636B"/>
    <w:multiLevelType w:val="hybridMultilevel"/>
    <w:tmpl w:val="9D728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B4C2F55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5"/>
    <w:rsid w:val="00003FA5"/>
    <w:rsid w:val="00020D40"/>
    <w:rsid w:val="001E2CE5"/>
    <w:rsid w:val="002E74FC"/>
    <w:rsid w:val="003735E0"/>
    <w:rsid w:val="003E5704"/>
    <w:rsid w:val="003F1C5B"/>
    <w:rsid w:val="00482BAB"/>
    <w:rsid w:val="00484E45"/>
    <w:rsid w:val="004D2E83"/>
    <w:rsid w:val="005454B7"/>
    <w:rsid w:val="00580218"/>
    <w:rsid w:val="005F2D7A"/>
    <w:rsid w:val="00641C6A"/>
    <w:rsid w:val="00651AE1"/>
    <w:rsid w:val="00877044"/>
    <w:rsid w:val="00887BBE"/>
    <w:rsid w:val="00895185"/>
    <w:rsid w:val="008F192E"/>
    <w:rsid w:val="00A35E70"/>
    <w:rsid w:val="00A46499"/>
    <w:rsid w:val="00C03F09"/>
    <w:rsid w:val="00C8057C"/>
    <w:rsid w:val="00D57629"/>
    <w:rsid w:val="00EA7371"/>
    <w:rsid w:val="00EF02C4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DEF02-3567-4EF4-9549-B706416D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6CA1A-8D0B-42D6-8451-C0195F59F9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FE93E3-6660-4073-ACE5-52B060D8A1ED}"/>
</file>

<file path=customXml/itemProps3.xml><?xml version="1.0" encoding="utf-8"?>
<ds:datastoreItem xmlns:ds="http://schemas.openxmlformats.org/officeDocument/2006/customXml" ds:itemID="{D291254B-80C8-41F9-B9D5-9038E6DF2D68}"/>
</file>

<file path=customXml/itemProps4.xml><?xml version="1.0" encoding="utf-8"?>
<ds:datastoreItem xmlns:ds="http://schemas.openxmlformats.org/officeDocument/2006/customXml" ds:itemID="{9FC3681E-240B-4C5D-89FA-DCF02A60E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2</cp:revision>
  <cp:lastPrinted>2012-04-30T11:28:00Z</cp:lastPrinted>
  <dcterms:created xsi:type="dcterms:W3CDTF">2016-01-11T14:32:00Z</dcterms:created>
  <dcterms:modified xsi:type="dcterms:W3CDTF">2016-01-11T14:32:00Z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