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1D4D5" w14:textId="77777777"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C411C0">
        <w:rPr>
          <w:rFonts w:ascii="Verdana" w:hAnsi="Verdana" w:cs="HelveticaNeueW02-47LtCn"/>
          <w:color w:val="1A1A1A"/>
          <w:sz w:val="20"/>
          <w:szCs w:val="20"/>
        </w:rPr>
        <w:t>Prime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EE3121">
        <w:rPr>
          <w:rFonts w:ascii="Verdana" w:hAnsi="Verdana" w:cs="HelveticaNeueW02-47LtCn"/>
          <w:color w:val="1A1A1A"/>
          <w:sz w:val="20"/>
          <w:szCs w:val="20"/>
        </w:rPr>
        <w:t>Seitenmontage</w:t>
      </w:r>
    </w:p>
    <w:p w14:paraId="590ED19C" w14:textId="77777777"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288C4389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2807ADE5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49A6FCD6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14:paraId="263E84FF" w14:textId="77777777"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780E9A7" w14:textId="77777777"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DIN 18008-4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/ Kategorie B mit geprüften typenstatischen Berechnungen und einem 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14:paraId="37907C4B" w14:textId="77777777"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CFD0DCE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14:paraId="53077964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0C8DE32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14:paraId="15012172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14:paraId="676CE0DD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56FB5EF1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04762988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4424020D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346F76AE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14:paraId="3328AF67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14:paraId="3ADDD31E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AF8F16D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14:paraId="6B52C008" w14:textId="77777777"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14:paraId="609DE03A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3AFEB83" w14:textId="21734BBD" w:rsidR="00C411C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3.0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Prime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6C0A99">
        <w:rPr>
          <w:rFonts w:ascii="Verdana" w:hAnsi="Verdana" w:cs="HelveticaNeueW02-57Cn"/>
          <w:color w:val="1A1A1A"/>
          <w:sz w:val="17"/>
          <w:szCs w:val="17"/>
        </w:rPr>
        <w:t xml:space="preserve">Y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EE3121">
        <w:rPr>
          <w:rFonts w:ascii="Verdana" w:hAnsi="Verdana" w:cs="HelveticaNeueW02-57Cn"/>
          <w:b/>
          <w:color w:val="1A1A1A"/>
          <w:sz w:val="17"/>
          <w:szCs w:val="17"/>
        </w:rPr>
        <w:t>Seiten</w:t>
      </w:r>
      <w:r w:rsidR="00020D40"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, für den </w:t>
      </w:r>
    </w:p>
    <w:p w14:paraId="2EEABD48" w14:textId="77777777"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Innen- und Außenbereich bestehend aus Bodenprofil, Handlauf-Glasprofil, Glas und Zubehörteilen.</w:t>
      </w:r>
    </w:p>
    <w:p w14:paraId="7E6C51F0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C905BC7" w14:textId="67F8936B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Bodenprofil </w:t>
      </w:r>
      <w:r w:rsidR="006C0A99">
        <w:rPr>
          <w:rFonts w:ascii="Verdana" w:hAnsi="Verdana" w:cs="HelveticaNeueW02-57Cn"/>
          <w:color w:val="1A1A1A"/>
          <w:sz w:val="17"/>
          <w:szCs w:val="17"/>
        </w:rPr>
        <w:t xml:space="preserve">Y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EE3121">
        <w:rPr>
          <w:rFonts w:ascii="Verdana" w:hAnsi="Verdana" w:cs="HelveticaNeueW02-57Cn"/>
          <w:color w:val="1A1A1A"/>
          <w:sz w:val="17"/>
          <w:szCs w:val="17"/>
        </w:rPr>
        <w:t>Seiten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montage für Glasgeländer,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gebürstetes Aluminium</w:t>
      </w:r>
    </w:p>
    <w:p w14:paraId="691D90DF" w14:textId="77777777" w:rsidR="00931D89" w:rsidRPr="00931D89" w:rsidRDefault="00931D89" w:rsidP="00931D8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14:paraId="2E4BA1F7" w14:textId="77777777"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14:paraId="26914A3D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ED9C0E8" w14:textId="402E29A7" w:rsidR="00C411C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Easy Glass </w:t>
      </w:r>
      <w:r w:rsidR="0067232D">
        <w:rPr>
          <w:rFonts w:ascii="Verdana" w:hAnsi="Verdana" w:cs="HelveticaNeueW02-57Cn"/>
          <w:color w:val="1A1A1A"/>
          <w:sz w:val="17"/>
          <w:szCs w:val="17"/>
        </w:rPr>
        <w:t>Prime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-Q-disc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16,76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justierbare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Befestigung </w:t>
      </w:r>
    </w:p>
    <w:p w14:paraId="72CA4757" w14:textId="77777777"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AA1812">
        <w:rPr>
          <w:rFonts w:ascii="Verdana" w:hAnsi="Verdana" w:cs="HelveticaNeueW02-57Cn"/>
          <w:color w:val="1A1A1A"/>
          <w:sz w:val="17"/>
          <w:szCs w:val="17"/>
        </w:rPr>
        <w:t>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551FC43F" w14:textId="77777777" w:rsid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3EB8979A" w14:textId="77777777"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A9CCC4E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C56B29C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14:paraId="250F088E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14:paraId="4CC7E90E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14:paraId="2C44A424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14:paraId="6059BBB0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14:paraId="6D823B22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14:paraId="38236C48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14:paraId="41FDD368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14:paraId="41A42109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14:paraId="50943175" w14:textId="77777777" w:rsidR="00A8437C" w:rsidRDefault="00A8437C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U-Profil 30 x 27 x 3 mm </w:t>
      </w:r>
    </w:p>
    <w:p w14:paraId="603A3184" w14:textId="77777777"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14:paraId="338A70E4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119AFCC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14:paraId="3179FE33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14:paraId="3019C33E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T6</w:t>
      </w:r>
    </w:p>
    <w:p w14:paraId="6763FDC2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14:paraId="020AEC53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14:paraId="7818CE64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 xml:space="preserve">Buche – </w:t>
      </w:r>
      <w:proofErr w:type="spellStart"/>
      <w:r w:rsidRPr="00C411C0"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 w:rsidRPr="00C411C0"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14:paraId="6AB2D2E8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951F382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14:paraId="07F7AB48" w14:textId="77777777" w:rsidR="00020D40" w:rsidRP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43728F98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CFB9B07" w14:textId="77777777"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14:paraId="7B772917" w14:textId="77777777"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14:paraId="2570577C" w14:textId="24E264D0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6C0A99">
        <w:rPr>
          <w:rFonts w:ascii="Verdana" w:hAnsi="Verdana" w:cs="HelveticaNeueW02-57Cn"/>
          <w:color w:val="1A1A1A"/>
          <w:sz w:val="17"/>
          <w:szCs w:val="17"/>
        </w:rPr>
        <w:t>5</w:t>
      </w:r>
      <w:r>
        <w:rPr>
          <w:rFonts w:ascii="Verdana" w:hAnsi="Verdana" w:cs="HelveticaNeueW02-57Cn"/>
          <w:color w:val="1A1A1A"/>
          <w:sz w:val="17"/>
          <w:szCs w:val="17"/>
        </w:rPr>
        <w:t>,52mm)</w:t>
      </w:r>
    </w:p>
    <w:p w14:paraId="61D8FAE6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14:paraId="5C1E3500" w14:textId="77777777"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DE42CFA" w14:textId="77777777"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14:paraId="059E1C7C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Ecken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 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</w:p>
    <w:p w14:paraId="1DB7743A" w14:textId="77777777" w:rsidR="00A8437C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 Endstücke </w:t>
      </w:r>
      <w:r w:rsidR="00A8437C" w:rsidRPr="00020D40">
        <w:rPr>
          <w:rFonts w:ascii="Verdana" w:hAnsi="Verdana" w:cs="HelveticaNeueW02-57Cn"/>
          <w:color w:val="1A1A1A"/>
          <w:sz w:val="17"/>
          <w:szCs w:val="17"/>
        </w:rPr>
        <w:t xml:space="preserve">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21F28ADF" w14:textId="4600D205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14:paraId="70C65085" w14:textId="77777777" w:rsidR="00C411C0" w:rsidRDefault="00C411C0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Abdeckleisten-, Bauanschlussleisten, gebürstetes Aluminium</w:t>
      </w:r>
    </w:p>
    <w:p w14:paraId="030BF169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14:paraId="7C38FC9E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14:paraId="31403170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14:paraId="06B55FCC" w14:textId="77777777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14:paraId="7728BADF" w14:textId="77777777" w:rsidR="00A8437C" w:rsidRDefault="00A8437C" w:rsidP="00A843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Q-railing Central Europe GmbH</w:t>
      </w:r>
    </w:p>
    <w:p w14:paraId="7095EBD4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>
        <w:rPr>
          <w:rFonts w:ascii="Verdana" w:hAnsi="Verdana" w:cs="HelveticaNeueW02-57Cn"/>
          <w:color w:val="1A1A1A"/>
          <w:sz w:val="17"/>
          <w:szCs w:val="17"/>
        </w:rPr>
        <w:t>Marie -Curie Straße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8-14</w:t>
      </w:r>
    </w:p>
    <w:p w14:paraId="428516BB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14:paraId="06C5E15F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14:paraId="7063C064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14:paraId="3DD8B616" w14:textId="77777777" w:rsidR="00A8437C" w:rsidRPr="00020D40" w:rsidRDefault="00A8437C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3DCE4A47" w14:textId="77777777" w:rsidR="00020D40" w:rsidRPr="00A8437C" w:rsidRDefault="00020D40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2E0448EE" w14:textId="77777777"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A616B5"/>
    <w:multiLevelType w:val="hybridMultilevel"/>
    <w:tmpl w:val="9F368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5"/>
    <w:rsid w:val="00020D40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5A34DA"/>
    <w:rsid w:val="00641C6A"/>
    <w:rsid w:val="0067232D"/>
    <w:rsid w:val="006B0446"/>
    <w:rsid w:val="006C0A99"/>
    <w:rsid w:val="006E288E"/>
    <w:rsid w:val="006E675E"/>
    <w:rsid w:val="00726BB0"/>
    <w:rsid w:val="007E4FEE"/>
    <w:rsid w:val="00887BBE"/>
    <w:rsid w:val="00895185"/>
    <w:rsid w:val="008B7761"/>
    <w:rsid w:val="00931D89"/>
    <w:rsid w:val="009659D7"/>
    <w:rsid w:val="009C08E9"/>
    <w:rsid w:val="00A230C6"/>
    <w:rsid w:val="00A35E70"/>
    <w:rsid w:val="00A46499"/>
    <w:rsid w:val="00A8437C"/>
    <w:rsid w:val="00AA1812"/>
    <w:rsid w:val="00B938E7"/>
    <w:rsid w:val="00C411C0"/>
    <w:rsid w:val="00D55D57"/>
    <w:rsid w:val="00D57629"/>
    <w:rsid w:val="00D6255A"/>
    <w:rsid w:val="00D72E86"/>
    <w:rsid w:val="00DA36E4"/>
    <w:rsid w:val="00E11B1E"/>
    <w:rsid w:val="00E141AD"/>
    <w:rsid w:val="00E974A9"/>
    <w:rsid w:val="00EE3121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E833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3D276-3EA2-496B-A5E2-208E15E25277}"/>
</file>

<file path=customXml/itemProps2.xml><?xml version="1.0" encoding="utf-8"?>
<ds:datastoreItem xmlns:ds="http://schemas.openxmlformats.org/officeDocument/2006/customXml" ds:itemID="{9068413C-9120-47D7-9B13-CCE84CABE642}"/>
</file>

<file path=customXml/itemProps3.xml><?xml version="1.0" encoding="utf-8"?>
<ds:datastoreItem xmlns:ds="http://schemas.openxmlformats.org/officeDocument/2006/customXml" ds:itemID="{73C01F21-253D-4583-BBC2-ED7D4D1BE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2</cp:revision>
  <cp:lastPrinted>2012-11-28T08:45:00Z</cp:lastPrinted>
  <dcterms:created xsi:type="dcterms:W3CDTF">2020-07-16T12:03:00Z</dcterms:created>
  <dcterms:modified xsi:type="dcterms:W3CDTF">2020-07-16T12:03:00Z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