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45" w:rsidRPr="00F35E5C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F35E5C">
        <w:rPr>
          <w:rFonts w:ascii="Verdana" w:hAnsi="Verdana" w:cs="HelveticaNeueW02-47LtCn"/>
          <w:color w:val="1A1A1A"/>
          <w:sz w:val="20"/>
          <w:szCs w:val="20"/>
        </w:rPr>
        <w:t>Q-</w:t>
      </w:r>
      <w:r w:rsidR="006E288E">
        <w:rPr>
          <w:rFonts w:ascii="Verdana" w:hAnsi="Verdana" w:cs="HelveticaNeueW02-47LtCn"/>
          <w:color w:val="1A1A1A"/>
          <w:sz w:val="20"/>
          <w:szCs w:val="20"/>
        </w:rPr>
        <w:t>r</w:t>
      </w:r>
      <w:r w:rsidRPr="00F35E5C">
        <w:rPr>
          <w:rFonts w:ascii="Verdana" w:hAnsi="Verdana" w:cs="HelveticaNeueW02-47LtCn"/>
          <w:color w:val="1A1A1A"/>
          <w:sz w:val="20"/>
          <w:szCs w:val="20"/>
        </w:rPr>
        <w:t xml:space="preserve">ailing, </w:t>
      </w:r>
      <w:r w:rsidR="00020D40" w:rsidRPr="00F35E5C">
        <w:rPr>
          <w:rFonts w:ascii="Verdana" w:hAnsi="Verdana" w:cs="HelveticaNeueW02-47LtCn"/>
          <w:color w:val="1A1A1A"/>
          <w:sz w:val="20"/>
          <w:szCs w:val="20"/>
        </w:rPr>
        <w:t>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="00020D40" w:rsidRPr="00F35E5C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r w:rsidR="00AA1812">
        <w:rPr>
          <w:rFonts w:ascii="Verdana" w:hAnsi="Verdana" w:cs="HelveticaNeueW02-47LtCn"/>
          <w:color w:val="1A1A1A"/>
          <w:sz w:val="20"/>
          <w:szCs w:val="20"/>
        </w:rPr>
        <w:t xml:space="preserve">Pro </w:t>
      </w:r>
      <w:r w:rsidR="00F35E5C" w:rsidRPr="00F35E5C">
        <w:rPr>
          <w:rFonts w:ascii="Verdana" w:hAnsi="Verdana" w:cs="HelveticaNeueW02-47LtCn"/>
          <w:color w:val="1A1A1A"/>
          <w:sz w:val="20"/>
          <w:szCs w:val="20"/>
        </w:rPr>
        <w:t xml:space="preserve">Ganzglasgeländer </w:t>
      </w:r>
      <w:r w:rsidR="008927AC">
        <w:rPr>
          <w:rFonts w:ascii="Verdana" w:hAnsi="Verdana" w:cs="HelveticaNeueW02-47LtCn"/>
          <w:color w:val="1A1A1A"/>
          <w:sz w:val="20"/>
          <w:szCs w:val="20"/>
        </w:rPr>
        <w:t>Seiten</w:t>
      </w:r>
      <w:r w:rsidR="00E141AD">
        <w:rPr>
          <w:rFonts w:ascii="Verdana" w:hAnsi="Verdana" w:cs="HelveticaNeueW02-47LtCn"/>
          <w:color w:val="1A1A1A"/>
          <w:sz w:val="20"/>
          <w:szCs w:val="20"/>
        </w:rPr>
        <w:t>mo</w:t>
      </w:r>
      <w:r w:rsidR="00AA1812">
        <w:rPr>
          <w:rFonts w:ascii="Verdana" w:hAnsi="Verdana" w:cs="HelveticaNeueW02-47LtCn"/>
          <w:color w:val="1A1A1A"/>
          <w:sz w:val="20"/>
          <w:szCs w:val="20"/>
        </w:rPr>
        <w:t>ntage</w:t>
      </w:r>
    </w:p>
    <w:p w:rsidR="003E5704" w:rsidRPr="00F35E5C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3E5704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:rsidR="00437D12" w:rsidRDefault="00437D12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Default="00B938E7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Q-railing 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Systeme sind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Ganzglasgeländer </w:t>
      </w:r>
      <w:r w:rsidR="008B7761">
        <w:rPr>
          <w:rFonts w:ascii="Verdana" w:hAnsi="Verdana" w:cs="HelveticaNeueW02-57Cn"/>
          <w:color w:val="1A1A1A"/>
          <w:sz w:val="17"/>
          <w:szCs w:val="17"/>
        </w:rPr>
        <w:t>für absturzsichernde Verglasungen lt. TRAV / Kategorie B mit geprüften typenstatischen Berechnungen und einem Allgemein</w:t>
      </w:r>
      <w:r w:rsidR="00FC772F">
        <w:rPr>
          <w:rFonts w:ascii="Verdana" w:hAnsi="Verdana" w:cs="HelveticaNeueW02-57Cn"/>
          <w:color w:val="1A1A1A"/>
          <w:sz w:val="17"/>
          <w:szCs w:val="17"/>
        </w:rPr>
        <w:t>es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 bauaufsichtliche</w:t>
      </w:r>
      <w:r w:rsidR="00FC772F">
        <w:rPr>
          <w:rFonts w:ascii="Verdana" w:hAnsi="Verdana" w:cs="HelveticaNeueW02-57Cn"/>
          <w:color w:val="1A1A1A"/>
          <w:sz w:val="17"/>
          <w:szCs w:val="17"/>
        </w:rPr>
        <w:t>s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 Prüfzeugnis“. </w:t>
      </w:r>
    </w:p>
    <w:p w:rsidR="00B938E7" w:rsidRPr="00A35E70" w:rsidRDefault="00B938E7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Die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Geländerhöhen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richten sich nach </w:t>
      </w:r>
      <w:r w:rsidR="003E5704" w:rsidRPr="00A35E70">
        <w:rPr>
          <w:rFonts w:ascii="Verdana" w:hAnsi="Verdana" w:cs="HelveticaNeueW02-57Cn"/>
          <w:color w:val="1A1A1A"/>
          <w:sz w:val="17"/>
          <w:szCs w:val="17"/>
        </w:rPr>
        <w:t>den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jeweils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geltenden Landesbauordnungen und betragen in der Regel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mindestens 90 cm, 100 cm bzw. 110 cm über dem fertigen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Belag, je nach Absturzhöhe.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Der Abstand von </w:t>
      </w:r>
      <w:proofErr w:type="gramStart"/>
      <w:r w:rsidRPr="00A35E70">
        <w:rPr>
          <w:rFonts w:ascii="Verdana" w:hAnsi="Verdana" w:cs="HelveticaNeueW02-57Cn"/>
          <w:color w:val="1A1A1A"/>
          <w:sz w:val="17"/>
          <w:szCs w:val="17"/>
        </w:rPr>
        <w:t>vertikal, diagonal</w:t>
      </w:r>
      <w:proofErr w:type="gram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oder horizontal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deshalb bei der zuständigen Baubehörde zu erfragen.</w:t>
      </w: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3E5704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B04249" w:rsidRPr="00651AE1" w:rsidRDefault="00B04249" w:rsidP="00B0424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Modulares </w:t>
      </w:r>
      <w:proofErr w:type="spellStart"/>
      <w:r w:rsidRPr="00651AE1">
        <w:rPr>
          <w:rFonts w:ascii="Verdana" w:hAnsi="Verdana" w:cs="HelveticaNeueW02-57Cn"/>
          <w:color w:val="1A1A1A"/>
          <w:sz w:val="17"/>
          <w:szCs w:val="17"/>
        </w:rPr>
        <w:t>Geländer</w:t>
      </w:r>
      <w:r>
        <w:rPr>
          <w:rFonts w:ascii="Verdana" w:hAnsi="Verdana" w:cs="HelveticaNeueW02-57Cn"/>
          <w:color w:val="1A1A1A"/>
          <w:sz w:val="17"/>
          <w:szCs w:val="17"/>
        </w:rPr>
        <w:t>s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ystem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>,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sto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ßfest und trittsicher, dauerhaft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UV-beständig, dauerhaft formstabil, schnelle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einfache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Montage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keine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Schweißarbeiten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erforderlich.</w:t>
      </w:r>
    </w:p>
    <w:p w:rsidR="00B04249" w:rsidRPr="00651AE1" w:rsidRDefault="00B04249" w:rsidP="00B0424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Glas wird ohne Bohrungen eingebaut und ist im Bruchfall einfach austauschbar.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................................ Einheit: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Stck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p w:rsidR="00A35E70" w:rsidRPr="002E74FC" w:rsidRDefault="00020D4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__________________________________________________________________________________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r w:rsidR="006E288E">
        <w:rPr>
          <w:rFonts w:ascii="Verdana" w:hAnsi="Verdana" w:cs="HelveticaNeueW02-57Cn"/>
          <w:color w:val="1A1A1A"/>
          <w:sz w:val="17"/>
          <w:szCs w:val="17"/>
        </w:rPr>
        <w:t>r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ailing, modulares Ganzglasgeländer System 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AA1812">
        <w:rPr>
          <w:rFonts w:ascii="Verdana" w:hAnsi="Verdana" w:cs="HelveticaNeueW02-57Cn"/>
          <w:color w:val="1A1A1A"/>
          <w:sz w:val="17"/>
          <w:szCs w:val="17"/>
        </w:rPr>
        <w:t>Pro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zur </w:t>
      </w:r>
      <w:r w:rsidR="008927AC">
        <w:rPr>
          <w:rFonts w:ascii="Verdana" w:hAnsi="Verdana" w:cs="HelveticaNeueW02-57Cn"/>
          <w:b/>
          <w:color w:val="1A1A1A"/>
          <w:sz w:val="17"/>
          <w:szCs w:val="17"/>
        </w:rPr>
        <w:t>Seiten</w:t>
      </w:r>
      <w:r w:rsidRPr="00887BBE">
        <w:rPr>
          <w:rFonts w:ascii="Verdana" w:hAnsi="Verdana" w:cs="HelveticaNeueW02-57Cn"/>
          <w:b/>
          <w:color w:val="1A1A1A"/>
          <w:sz w:val="17"/>
          <w:szCs w:val="17"/>
        </w:rPr>
        <w:t>montage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, für den Innen- und Außenbereich bestehend aus Bodenprofil, Handlauf-Glasprofil, Glas und Zubehörteilen.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F33D43" w:rsidRDefault="00F33D43" w:rsidP="00F33D43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3.1a </w:t>
      </w:r>
      <w:r w:rsidR="00020D40" w:rsidRPr="00F33D43">
        <w:rPr>
          <w:rFonts w:ascii="Verdana" w:hAnsi="Verdana" w:cs="HelveticaNeueW02-57Cn"/>
          <w:color w:val="1A1A1A"/>
          <w:sz w:val="17"/>
          <w:szCs w:val="17"/>
        </w:rPr>
        <w:t>Bodenprofil zur Seitenmontage für Glasgeländer, Aluminium-Edelstahleffekt</w:t>
      </w:r>
    </w:p>
    <w:p w:rsidR="00020D40" w:rsidRDefault="00020D40" w:rsidP="002F005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Profillänge 2500 mm</w:t>
      </w:r>
      <w:r w:rsidR="002F005B">
        <w:rPr>
          <w:rFonts w:ascii="Verdana" w:hAnsi="Verdana" w:cs="HelveticaNeueW02-57Cn"/>
          <w:color w:val="1A1A1A"/>
          <w:sz w:val="17"/>
          <w:szCs w:val="17"/>
        </w:rPr>
        <w:t xml:space="preserve"> und</w:t>
      </w:r>
      <w:r w:rsidRPr="002F005B">
        <w:rPr>
          <w:rFonts w:ascii="Verdana" w:hAnsi="Verdana" w:cs="HelveticaNeueW02-57Cn"/>
          <w:color w:val="1A1A1A"/>
          <w:sz w:val="17"/>
          <w:szCs w:val="17"/>
        </w:rPr>
        <w:t xml:space="preserve"> 5000 mm</w:t>
      </w:r>
    </w:p>
    <w:p w:rsidR="00F33D43" w:rsidRDefault="00F33D43" w:rsidP="00F33D43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3.1b Bodenprofil zur Seitenmontage „Inverse“ innenseitige Montage für Glasgeländer, Aluminium </w:t>
      </w:r>
    </w:p>
    <w:p w:rsidR="00F33D43" w:rsidRDefault="00F33D43" w:rsidP="00F33D43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       Edelstahleffekt</w:t>
      </w:r>
    </w:p>
    <w:p w:rsidR="00F33D43" w:rsidRPr="00F33D43" w:rsidRDefault="00F33D43" w:rsidP="00F33D43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Profillänge 5000 mm</w:t>
      </w:r>
    </w:p>
    <w:p w:rsidR="00345BF0" w:rsidRDefault="00345BF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020D40" w:rsidRDefault="00AA18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3.1.1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Gummisatz </w:t>
      </w:r>
      <w:r w:rsidR="00E032A5">
        <w:rPr>
          <w:rFonts w:ascii="Verdana" w:hAnsi="Verdana" w:cs="HelveticaNeueW02-57Cn"/>
          <w:color w:val="1A1A1A"/>
          <w:sz w:val="17"/>
          <w:szCs w:val="17"/>
        </w:rPr>
        <w:t>Bodenp</w:t>
      </w:r>
      <w:r w:rsidR="00F46267">
        <w:rPr>
          <w:rFonts w:ascii="Verdana" w:hAnsi="Verdana" w:cs="HelveticaNeueW02-57Cn"/>
          <w:color w:val="1A1A1A"/>
          <w:sz w:val="17"/>
          <w:szCs w:val="17"/>
        </w:rPr>
        <w:t>rofil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für Glasstärken von </w:t>
      </w:r>
      <w:r w:rsidR="00B26A31">
        <w:rPr>
          <w:rFonts w:ascii="Verdana" w:hAnsi="Verdana" w:cs="HelveticaNeueW02-57Cn"/>
          <w:color w:val="1A1A1A"/>
          <w:sz w:val="17"/>
          <w:szCs w:val="17"/>
        </w:rPr>
        <w:t>12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mm bis 21,52 mm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für fixe Befestigung des Glases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</w:p>
    <w:p w:rsid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AA1812" w:rsidRDefault="00AA18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AA1812" w:rsidRPr="00020D40" w:rsidRDefault="00AA1812" w:rsidP="00AA18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3.1.2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Gummisatz </w:t>
      </w:r>
      <w:r w:rsidR="00E032A5">
        <w:rPr>
          <w:rFonts w:ascii="Verdana" w:hAnsi="Verdana" w:cs="HelveticaNeueW02-57Cn"/>
          <w:color w:val="1A1A1A"/>
          <w:sz w:val="17"/>
          <w:szCs w:val="17"/>
        </w:rPr>
        <w:t>Bodenp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rofil, für Glasstärken von </w:t>
      </w:r>
      <w:r w:rsidR="00B26A31">
        <w:rPr>
          <w:rFonts w:ascii="Verdana" w:hAnsi="Verdana" w:cs="HelveticaNeueW02-57Cn"/>
          <w:color w:val="1A1A1A"/>
          <w:sz w:val="17"/>
          <w:szCs w:val="17"/>
        </w:rPr>
        <w:t>12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mm bis 21,52 mm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für justierbare Befestigung des Glases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</w:p>
    <w:p w:rsidR="00AA1812" w:rsidRDefault="00AA1812" w:rsidP="00AA18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8927AC" w:rsidRDefault="008927AC" w:rsidP="008927A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8927AC" w:rsidRPr="00367682" w:rsidRDefault="008927AC" w:rsidP="008927A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3.1.3</w:t>
      </w:r>
      <w:r w:rsidRPr="00367682">
        <w:rPr>
          <w:rFonts w:ascii="Verdana" w:hAnsi="Verdana" w:cs="HelveticaNeueW02-57Cn"/>
          <w:color w:val="1A1A1A"/>
          <w:sz w:val="17"/>
          <w:szCs w:val="17"/>
        </w:rPr>
        <w:t xml:space="preserve"> Blendleiste Vorderseite</w:t>
      </w:r>
    </w:p>
    <w:p w:rsidR="008927AC" w:rsidRDefault="00615A28" w:rsidP="008927A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Aluminium Edelstahleffekt</w:t>
      </w:r>
    </w:p>
    <w:p w:rsidR="008927AC" w:rsidRDefault="008927AC" w:rsidP="008927A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8927AC" w:rsidRDefault="008927AC" w:rsidP="008927A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3.1.4 Verwendung ohne Blendleiste, mit Abblendstopfen ø28 mm, Material ABS</w:t>
      </w:r>
    </w:p>
    <w:p w:rsidR="008927AC" w:rsidRPr="00367682" w:rsidRDefault="008927AC" w:rsidP="008927A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 Handlauf Glasprofil: ...............................................................</w:t>
      </w:r>
    </w:p>
    <w:p w:rsidR="002F005B" w:rsidRPr="00020D40" w:rsidRDefault="002F005B" w:rsidP="002F005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42,4 mm, Wandstärke 1,5 mm</w:t>
      </w:r>
    </w:p>
    <w:p w:rsidR="002F005B" w:rsidRPr="00020D40" w:rsidRDefault="002F005B" w:rsidP="002F005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48,3 mm, Wandstärke 1,5 mm</w:t>
      </w:r>
    </w:p>
    <w:p w:rsidR="002F005B" w:rsidRPr="00020D40" w:rsidRDefault="002F005B" w:rsidP="002F005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60,3 mm, Wandstärke 1,5 mm</w:t>
      </w:r>
    </w:p>
    <w:p w:rsidR="002F005B" w:rsidRDefault="002F005B" w:rsidP="002F005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60 x 40 mm, Wandstärke 1,5 mm</w:t>
      </w:r>
    </w:p>
    <w:p w:rsidR="002F005B" w:rsidRPr="00020D40" w:rsidRDefault="002F005B" w:rsidP="002F005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Rechteckig, 65 x 40 mm, Wandstärke 1,5 mm</w:t>
      </w:r>
    </w:p>
    <w:p w:rsidR="002F005B" w:rsidRPr="00020D40" w:rsidRDefault="002F005B" w:rsidP="002F005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40 x 40 mm, Wandstärke 1,5 mm</w:t>
      </w:r>
    </w:p>
    <w:p w:rsidR="002F005B" w:rsidRPr="00020D40" w:rsidRDefault="002F005B" w:rsidP="002F005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80 x 40 mm, Wandstärke 1,5 mm</w:t>
      </w:r>
    </w:p>
    <w:p w:rsidR="002F005B" w:rsidRDefault="002F005B" w:rsidP="002F005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110 x 40 mm, Wandstärke 1,5 mm</w:t>
      </w:r>
    </w:p>
    <w:p w:rsidR="002F005B" w:rsidRPr="000D3607" w:rsidRDefault="002F005B" w:rsidP="002F005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U – Profil als Kantenschutz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3.2.1 Material: ....................................................</w:t>
      </w:r>
    </w:p>
    <w:p w:rsidR="002F005B" w:rsidRDefault="00020D40" w:rsidP="002F005B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</w:r>
      <w:r w:rsidR="002F005B">
        <w:rPr>
          <w:rFonts w:ascii="Verdana" w:hAnsi="Verdana" w:cs="HelveticaNeueW02-57Cn"/>
          <w:color w:val="1A1A1A"/>
          <w:sz w:val="17"/>
          <w:szCs w:val="17"/>
        </w:rPr>
        <w:t>Aluminium EN AW 6063 T5</w:t>
      </w:r>
    </w:p>
    <w:p w:rsidR="002F005B" w:rsidRPr="00020D40" w:rsidRDefault="002F005B" w:rsidP="002F005B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T6</w:t>
      </w:r>
    </w:p>
    <w:p w:rsidR="002F005B" w:rsidRPr="00020D40" w:rsidRDefault="002F005B" w:rsidP="002F005B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304 / V2A</w:t>
      </w:r>
    </w:p>
    <w:p w:rsidR="002F005B" w:rsidRDefault="002F005B" w:rsidP="002F005B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316/ V4A</w:t>
      </w:r>
    </w:p>
    <w:p w:rsidR="00020D40" w:rsidRDefault="002F005B" w:rsidP="002F005B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</w:t>
      </w:r>
      <w:r>
        <w:rPr>
          <w:rFonts w:ascii="Verdana" w:hAnsi="Verdana" w:cs="HelveticaNeueW02-57Cn"/>
          <w:color w:val="1A1A1A"/>
          <w:sz w:val="17"/>
          <w:szCs w:val="17"/>
        </w:rPr>
        <w:tab/>
        <w:t xml:space="preserve">Buche –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bzw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 xml:space="preserve"> Eichenholz</w:t>
      </w:r>
    </w:p>
    <w:p w:rsidR="002F005B" w:rsidRDefault="002F005B" w:rsidP="002F005B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9E59CD" w:rsidRPr="00020D40" w:rsidRDefault="009E59CD" w:rsidP="002F005B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lastRenderedPageBreak/>
        <w:t xml:space="preserve">3.2.3 Gummisatz Handlauf, für Glasstärken von </w:t>
      </w:r>
      <w:r w:rsidR="00B26A31">
        <w:rPr>
          <w:rFonts w:ascii="Verdana" w:hAnsi="Verdana" w:cs="HelveticaNeueW02-57Cn"/>
          <w:color w:val="1A1A1A"/>
          <w:sz w:val="17"/>
          <w:szCs w:val="17"/>
        </w:rPr>
        <w:t>12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mm bis 21,52 mm 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345BF0" w:rsidRDefault="00345BF0" w:rsidP="00546B7A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546B7A" w:rsidRPr="007253E9" w:rsidRDefault="00546B7A" w:rsidP="00546B7A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3.3 </w:t>
      </w:r>
      <w:r w:rsidRPr="007253E9">
        <w:rPr>
          <w:rFonts w:ascii="Verdana" w:hAnsi="Verdana" w:cs="HelveticaNeueW02-57Cn"/>
          <w:color w:val="1A1A1A"/>
          <w:sz w:val="17"/>
          <w:szCs w:val="17"/>
        </w:rPr>
        <w:t>Glasplatte, VSG/2xESG, D = …….* mm, geschliffen, gesäumt, poliert.</w:t>
      </w:r>
    </w:p>
    <w:p w:rsidR="00546B7A" w:rsidRDefault="00546B7A" w:rsidP="00546B7A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(12 mm bis 21,52mm)</w:t>
      </w:r>
    </w:p>
    <w:p w:rsidR="00546B7A" w:rsidRPr="00651AE1" w:rsidRDefault="00546B7A" w:rsidP="00546B7A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546B7A" w:rsidRDefault="00546B7A" w:rsidP="00546B7A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* Glasstärke abhängig von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Geländerhöhe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 xml:space="preserve"> und Nutzung.</w:t>
      </w:r>
    </w:p>
    <w:p w:rsidR="00437D12" w:rsidRPr="00020D40" w:rsidRDefault="00437D12" w:rsidP="00546B7A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7E7BC5" w:rsidRPr="00020D40" w:rsidRDefault="007E7BC5" w:rsidP="007E7BC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3.4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Zubehör: .................................................................</w:t>
      </w:r>
    </w:p>
    <w:p w:rsidR="007E7BC5" w:rsidRPr="00020D40" w:rsidRDefault="007E7BC5" w:rsidP="007E7B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Easy Glass</w:t>
      </w:r>
      <w:r>
        <w:rPr>
          <w:rFonts w:ascii="Verdana" w:hAnsi="Verdana" w:cs="HelveticaNeueW02-57Cn"/>
          <w:color w:val="1A1A1A"/>
          <w:sz w:val="17"/>
          <w:szCs w:val="17"/>
        </w:rPr>
        <w:t>®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Pro </w:t>
      </w:r>
      <w:proofErr w:type="spellStart"/>
      <w:r w:rsidR="00BA56E2">
        <w:rPr>
          <w:rFonts w:ascii="Verdana" w:hAnsi="Verdana" w:cs="HelveticaNeueW02-57Cn"/>
          <w:color w:val="1A1A1A"/>
          <w:sz w:val="17"/>
          <w:szCs w:val="17"/>
        </w:rPr>
        <w:t>Fascia</w:t>
      </w:r>
      <w:proofErr w:type="spell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Innenecke, Aluminium Edelstahleffekt</w:t>
      </w:r>
    </w:p>
    <w:p w:rsidR="007E7BC5" w:rsidRPr="00020D40" w:rsidRDefault="007E7BC5" w:rsidP="007E7B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Easy Glass</w:t>
      </w:r>
      <w:r>
        <w:rPr>
          <w:rFonts w:ascii="Verdana" w:hAnsi="Verdana" w:cs="HelveticaNeueW02-57Cn"/>
          <w:color w:val="1A1A1A"/>
          <w:sz w:val="17"/>
          <w:szCs w:val="17"/>
        </w:rPr>
        <w:t>®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Pro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proofErr w:type="spellStart"/>
      <w:r w:rsidR="00BA56E2">
        <w:rPr>
          <w:rFonts w:ascii="Verdana" w:hAnsi="Verdana" w:cs="HelveticaNeueW02-57Cn"/>
          <w:color w:val="1A1A1A"/>
          <w:sz w:val="17"/>
          <w:szCs w:val="17"/>
        </w:rPr>
        <w:t>Fascia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Außenecke, Aluminium Edelstahleffekt</w:t>
      </w:r>
    </w:p>
    <w:p w:rsidR="007E7BC5" w:rsidRPr="00020D40" w:rsidRDefault="007E7BC5" w:rsidP="007E7B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Easy Glass</w:t>
      </w:r>
      <w:r>
        <w:rPr>
          <w:rFonts w:ascii="Verdana" w:hAnsi="Verdana" w:cs="HelveticaNeueW02-57Cn"/>
          <w:color w:val="1A1A1A"/>
          <w:sz w:val="17"/>
          <w:szCs w:val="17"/>
        </w:rPr>
        <w:t>®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Pro </w:t>
      </w:r>
      <w:proofErr w:type="spellStart"/>
      <w:r w:rsidR="00BA56E2">
        <w:rPr>
          <w:rFonts w:ascii="Verdana" w:hAnsi="Verdana" w:cs="HelveticaNeueW02-57Cn"/>
          <w:color w:val="1A1A1A"/>
          <w:sz w:val="17"/>
          <w:szCs w:val="17"/>
        </w:rPr>
        <w:t>Fascia</w:t>
      </w:r>
      <w:proofErr w:type="spell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Endstücke links, Aluminium Edelstahleffekt</w:t>
      </w:r>
    </w:p>
    <w:p w:rsidR="007E7BC5" w:rsidRDefault="007E7BC5" w:rsidP="007E7B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Easy Glass</w:t>
      </w:r>
      <w:r>
        <w:rPr>
          <w:rFonts w:ascii="Verdana" w:hAnsi="Verdana" w:cs="HelveticaNeueW02-57Cn"/>
          <w:color w:val="1A1A1A"/>
          <w:sz w:val="17"/>
          <w:szCs w:val="17"/>
        </w:rPr>
        <w:t>®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Pro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proofErr w:type="spellStart"/>
      <w:r w:rsidR="00BA56E2">
        <w:rPr>
          <w:rFonts w:ascii="Verdana" w:hAnsi="Verdana" w:cs="HelveticaNeueW02-57Cn"/>
          <w:color w:val="1A1A1A"/>
          <w:sz w:val="17"/>
          <w:szCs w:val="17"/>
        </w:rPr>
        <w:t>Fascia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Endstücke rechts, Aluminium Edelstahleffekt</w:t>
      </w:r>
    </w:p>
    <w:p w:rsidR="007E7BC5" w:rsidRPr="00EB2F2E" w:rsidRDefault="007E7BC5" w:rsidP="007E7B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  <w:lang w:val="en-US"/>
        </w:rPr>
      </w:pPr>
      <w:r w:rsidRPr="00EB2F2E">
        <w:rPr>
          <w:rFonts w:ascii="Verdana" w:hAnsi="Verdana" w:cs="HelveticaNeueW02-57Cn"/>
          <w:color w:val="1A1A1A"/>
          <w:sz w:val="17"/>
          <w:szCs w:val="17"/>
          <w:lang w:val="en-US"/>
        </w:rPr>
        <w:t xml:space="preserve">Easy Glass® Pro </w:t>
      </w:r>
      <w:proofErr w:type="spellStart"/>
      <w:r w:rsidR="00BA56E2">
        <w:rPr>
          <w:rFonts w:ascii="Verdana" w:hAnsi="Verdana" w:cs="HelveticaNeueW02-57Cn"/>
          <w:color w:val="1A1A1A"/>
          <w:sz w:val="17"/>
          <w:szCs w:val="17"/>
        </w:rPr>
        <w:t>Fascia</w:t>
      </w:r>
      <w:proofErr w:type="spellEnd"/>
      <w:r w:rsidRPr="00EB2F2E">
        <w:rPr>
          <w:rFonts w:ascii="Verdana" w:hAnsi="Verdana" w:cs="HelveticaNeueW02-57Cn"/>
          <w:color w:val="1A1A1A"/>
          <w:sz w:val="17"/>
          <w:szCs w:val="17"/>
          <w:lang w:val="en-US"/>
        </w:rPr>
        <w:t xml:space="preserve"> </w:t>
      </w:r>
      <w:proofErr w:type="spellStart"/>
      <w:r w:rsidRPr="00EB2F2E">
        <w:rPr>
          <w:rFonts w:ascii="Verdana" w:hAnsi="Verdana" w:cs="HelveticaNeueW02-57Cn"/>
          <w:color w:val="1A1A1A"/>
          <w:sz w:val="17"/>
          <w:szCs w:val="17"/>
          <w:lang w:val="en-US"/>
        </w:rPr>
        <w:t>Trenngummi</w:t>
      </w:r>
      <w:proofErr w:type="spellEnd"/>
    </w:p>
    <w:p w:rsidR="007E7BC5" w:rsidRDefault="007E7BC5" w:rsidP="007E7B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Easy Glass® Pro </w:t>
      </w:r>
      <w:r w:rsidR="00BA56E2">
        <w:rPr>
          <w:rFonts w:ascii="Verdana" w:hAnsi="Verdana" w:cs="HelveticaNeueW02-57Cn"/>
          <w:color w:val="1A1A1A"/>
          <w:sz w:val="17"/>
          <w:szCs w:val="17"/>
        </w:rPr>
        <w:t>Fascia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Verbindungsstücke, Edelstahl rostfrei AISI 316/ V4A</w:t>
      </w:r>
    </w:p>
    <w:p w:rsidR="007E7BC5" w:rsidRDefault="007E7BC5" w:rsidP="007E7B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LED Linear Light im Handlauf</w:t>
      </w:r>
    </w:p>
    <w:p w:rsidR="007E7BC5" w:rsidRPr="00020D40" w:rsidRDefault="007E7BC5" w:rsidP="007E7B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bookmarkStart w:id="0" w:name="_GoBack"/>
      <w:bookmarkEnd w:id="0"/>
      <w:r w:rsidRPr="00020D40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304 / V2A</w:t>
      </w:r>
    </w:p>
    <w:p w:rsidR="007E7BC5" w:rsidRPr="00020D40" w:rsidRDefault="007E7BC5" w:rsidP="007E7B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316 / V4A</w:t>
      </w:r>
    </w:p>
    <w:p w:rsidR="007E7BC5" w:rsidRPr="00020D40" w:rsidRDefault="007E7BC5" w:rsidP="007E7B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020D40">
        <w:rPr>
          <w:rFonts w:ascii="Verdana" w:hAnsi="Verdana" w:cs="HelveticaNeueW02-57Cn"/>
          <w:color w:val="1A1A1A"/>
          <w:sz w:val="17"/>
          <w:szCs w:val="17"/>
        </w:rPr>
        <w:t>glue</w:t>
      </w:r>
      <w:proofErr w:type="spell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(Spezial-Edelstahlkleber)</w:t>
      </w:r>
    </w:p>
    <w:p w:rsidR="007E7BC5" w:rsidRPr="00020D40" w:rsidRDefault="007E7BC5" w:rsidP="007E7B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Q-Cleaner (Edelstahl Pflegespray)</w:t>
      </w:r>
    </w:p>
    <w:p w:rsidR="007E7BC5" w:rsidRPr="00020D40" w:rsidRDefault="007E7BC5" w:rsidP="007E7B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020D40">
        <w:rPr>
          <w:rFonts w:ascii="Verdana" w:hAnsi="Verdana" w:cs="HelveticaNeueW02-57Cn"/>
          <w:color w:val="1A1A1A"/>
          <w:sz w:val="17"/>
          <w:szCs w:val="17"/>
        </w:rPr>
        <w:t>glass</w:t>
      </w:r>
      <w:proofErr w:type="spell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cleaner (Glasreiniger)</w:t>
      </w:r>
    </w:p>
    <w:p w:rsidR="007E7BC5" w:rsidRPr="00020D40" w:rsidRDefault="007E7BC5" w:rsidP="007E7B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Befestigungsmaterialien</w:t>
      </w:r>
    </w:p>
    <w:p w:rsidR="00020D40" w:rsidRP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Default="00020D4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2BAB" w:rsidRPr="00A35E70" w:rsidRDefault="00A35E70" w:rsidP="003E5704">
      <w:pPr>
        <w:rPr>
          <w:rFonts w:ascii="Verdana" w:hAnsi="Verdana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................................ Einheit: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Stk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sectPr w:rsidR="00482BAB" w:rsidRPr="00A35E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8509A"/>
    <w:multiLevelType w:val="multilevel"/>
    <w:tmpl w:val="DB1A2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4F70099"/>
    <w:multiLevelType w:val="multilevel"/>
    <w:tmpl w:val="4B2E9B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B746D"/>
    <w:multiLevelType w:val="hybridMultilevel"/>
    <w:tmpl w:val="9FF64D06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45"/>
    <w:rsid w:val="00020D40"/>
    <w:rsid w:val="000F3FAA"/>
    <w:rsid w:val="001E2CE5"/>
    <w:rsid w:val="002E74FC"/>
    <w:rsid w:val="002F005B"/>
    <w:rsid w:val="00345BF0"/>
    <w:rsid w:val="003E5704"/>
    <w:rsid w:val="003F1C5B"/>
    <w:rsid w:val="00437D12"/>
    <w:rsid w:val="00482BAB"/>
    <w:rsid w:val="00484E45"/>
    <w:rsid w:val="004F0F9D"/>
    <w:rsid w:val="005461BC"/>
    <w:rsid w:val="00546B7A"/>
    <w:rsid w:val="005A34DA"/>
    <w:rsid w:val="00615A28"/>
    <w:rsid w:val="00641C6A"/>
    <w:rsid w:val="006E288E"/>
    <w:rsid w:val="00726BB0"/>
    <w:rsid w:val="007E7BC5"/>
    <w:rsid w:val="00887BBE"/>
    <w:rsid w:val="008927AC"/>
    <w:rsid w:val="00895185"/>
    <w:rsid w:val="008B7761"/>
    <w:rsid w:val="00943FDF"/>
    <w:rsid w:val="009E59CD"/>
    <w:rsid w:val="00A13CE2"/>
    <w:rsid w:val="00A3519B"/>
    <w:rsid w:val="00A35E70"/>
    <w:rsid w:val="00A46499"/>
    <w:rsid w:val="00AA1812"/>
    <w:rsid w:val="00B022A5"/>
    <w:rsid w:val="00B04249"/>
    <w:rsid w:val="00B26A31"/>
    <w:rsid w:val="00B938E7"/>
    <w:rsid w:val="00BA56E2"/>
    <w:rsid w:val="00D57629"/>
    <w:rsid w:val="00DA36E4"/>
    <w:rsid w:val="00E032A5"/>
    <w:rsid w:val="00E141AD"/>
    <w:rsid w:val="00E974A9"/>
    <w:rsid w:val="00F33D43"/>
    <w:rsid w:val="00F35E5C"/>
    <w:rsid w:val="00F46267"/>
    <w:rsid w:val="00F967F8"/>
    <w:rsid w:val="00FC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D0864-D3FE-467D-A985-7DED961C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1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689E5C-3472-466C-916B-D31379E09A8B}"/>
</file>

<file path=customXml/itemProps2.xml><?xml version="1.0" encoding="utf-8"?>
<ds:datastoreItem xmlns:ds="http://schemas.openxmlformats.org/officeDocument/2006/customXml" ds:itemID="{9279B919-6F57-4A11-BDE3-F2E081D5197E}"/>
</file>

<file path=customXml/itemProps3.xml><?xml version="1.0" encoding="utf-8"?>
<ds:datastoreItem xmlns:ds="http://schemas.openxmlformats.org/officeDocument/2006/customXml" ds:itemID="{3A0FD521-8169-45D1-85E5-5CB9A8E0A5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Tom Kruyt</cp:lastModifiedBy>
  <cp:revision>19</cp:revision>
  <cp:lastPrinted>2012-11-28T08:45:00Z</cp:lastPrinted>
  <dcterms:created xsi:type="dcterms:W3CDTF">2014-02-10T09:49:00Z</dcterms:created>
  <dcterms:modified xsi:type="dcterms:W3CDTF">2015-06-02T08:43:00Z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0x010100F0C12B5E774A00409E6891C034C52EE4</vt:lpwstr>
  </property>
</Properties>
</file>