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proofErr w:type="spellStart"/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>ailing</w:t>
      </w:r>
      <w:proofErr w:type="spellEnd"/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831E60">
        <w:rPr>
          <w:rFonts w:ascii="Verdana" w:hAnsi="Verdana" w:cs="HelveticaNeueW02-47LtCn"/>
          <w:color w:val="1A1A1A"/>
          <w:sz w:val="20"/>
          <w:szCs w:val="20"/>
        </w:rPr>
        <w:t>View, absturzsichernde Verglasung bei bodentiefen Fenstern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25B3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</w:t>
      </w:r>
    </w:p>
    <w:p w:rsidR="00484E45" w:rsidRDefault="008B7761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  <w:r>
        <w:rPr>
          <w:rFonts w:ascii="Verdana" w:hAnsi="Verdana" w:cs="HelveticaNeueW02-57Cn"/>
          <w:color w:val="1A1A1A"/>
          <w:sz w:val="17"/>
          <w:szCs w:val="17"/>
        </w:rPr>
        <w:t xml:space="preserve">lt. </w:t>
      </w:r>
      <w:r w:rsidR="00024DA1">
        <w:rPr>
          <w:rFonts w:ascii="Verdana" w:hAnsi="Verdana" w:cs="HelveticaNeueW02-57Cn"/>
          <w:color w:val="1A1A1A"/>
          <w:sz w:val="17"/>
          <w:szCs w:val="17"/>
        </w:rPr>
        <w:t xml:space="preserve">DIN </w:t>
      </w:r>
      <w:r w:rsidR="00C25B35">
        <w:rPr>
          <w:rFonts w:ascii="Verdana" w:hAnsi="Verdana" w:cs="HelveticaNeueW02-57Cn"/>
          <w:color w:val="1A1A1A"/>
          <w:sz w:val="17"/>
          <w:szCs w:val="17"/>
        </w:rPr>
        <w:t xml:space="preserve">18008-4, Kategorie A,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mit geprüften typenstatischen Berechnungen und einem </w:t>
      </w:r>
      <w:proofErr w:type="gramStart"/>
      <w:r>
        <w:rPr>
          <w:rFonts w:ascii="Verdana" w:hAnsi="Verdana" w:cs="HelveticaNeueW02-57Cn"/>
          <w:color w:val="1A1A1A"/>
          <w:sz w:val="17"/>
          <w:szCs w:val="17"/>
        </w:rPr>
        <w:t>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 w:rsidR="00C25B35">
        <w:rPr>
          <w:rFonts w:ascii="Verdana" w:hAnsi="Verdana" w:cs="HelveticaNeueW02-57Cn"/>
          <w:color w:val="1A1A1A"/>
          <w:sz w:val="17"/>
          <w:szCs w:val="17"/>
        </w:rPr>
        <w:t xml:space="preserve"> Prüfzeugnis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. 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31E60">
        <w:rPr>
          <w:rFonts w:ascii="Verdana" w:hAnsi="Verdana" w:cs="HelveticaNeueW02-57Cn"/>
          <w:color w:val="1A1A1A"/>
          <w:sz w:val="17"/>
          <w:szCs w:val="17"/>
        </w:rPr>
        <w:t>View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831E60">
        <w:rPr>
          <w:rFonts w:ascii="Verdana" w:hAnsi="Verdana" w:cs="HelveticaNeueW02-57Cn"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profil, </w:t>
      </w:r>
      <w:r w:rsidR="00831E60">
        <w:rPr>
          <w:rFonts w:ascii="Verdana" w:hAnsi="Verdana" w:cs="HelveticaNeueW02-57Cn"/>
          <w:color w:val="1A1A1A"/>
          <w:sz w:val="17"/>
          <w:szCs w:val="17"/>
        </w:rPr>
        <w:t>Kantenschutz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831E60">
        <w:rPr>
          <w:rFonts w:ascii="Verdana" w:hAnsi="Verdana" w:cs="HelveticaNeueW02-57Cn"/>
          <w:color w:val="1A1A1A"/>
          <w:sz w:val="17"/>
          <w:szCs w:val="17"/>
        </w:rPr>
        <w:t>Profile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831E60">
        <w:rPr>
          <w:rFonts w:ascii="Verdana" w:hAnsi="Verdana" w:cs="HelveticaNeueW02-57Cn"/>
          <w:color w:val="1A1A1A"/>
          <w:sz w:val="17"/>
          <w:szCs w:val="17"/>
        </w:rPr>
        <w:t>Montage an Fensterrahmen, in Fensterlaibungen und auf Fassaden</w:t>
      </w:r>
    </w:p>
    <w:p w:rsidR="00970FB7" w:rsidRDefault="00831E60" w:rsidP="00970F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Profilset für 1100mm</w:t>
      </w:r>
      <w:r w:rsidR="00E7069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– Aluminium matt Silbereffekt</w:t>
      </w:r>
    </w:p>
    <w:p w:rsidR="00831E60" w:rsidRDefault="00831E60" w:rsidP="00970F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Profillängen 5000mm – Aluminium roh</w:t>
      </w:r>
    </w:p>
    <w:p w:rsidR="00831E60" w:rsidRPr="00970FB7" w:rsidRDefault="00831E60" w:rsidP="00970F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Profillängen 5000mm – Aluminium matt Silbereffekt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</w:t>
      </w:r>
      <w:proofErr w:type="spellStart"/>
      <w:r w:rsidR="004B69D6">
        <w:rPr>
          <w:rFonts w:ascii="Verdana" w:hAnsi="Verdana" w:cs="HelveticaNeueW02-57Cn"/>
          <w:color w:val="1A1A1A"/>
          <w:sz w:val="17"/>
          <w:szCs w:val="17"/>
        </w:rPr>
        <w:t>Viewprofil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4B69D6">
        <w:rPr>
          <w:rFonts w:ascii="Verdana" w:hAnsi="Verdana" w:cs="HelveticaNeueW02-57Cn"/>
          <w:color w:val="1A1A1A"/>
          <w:sz w:val="17"/>
          <w:szCs w:val="17"/>
        </w:rPr>
        <w:t>21.52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  <w:r w:rsidR="004B69D6">
        <w:rPr>
          <w:rFonts w:ascii="Verdana" w:hAnsi="Verdana" w:cs="HelveticaNeueW02-57Cn"/>
          <w:color w:val="1A1A1A"/>
          <w:sz w:val="17"/>
          <w:szCs w:val="17"/>
        </w:rPr>
        <w:t xml:space="preserve">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C25B35" w:rsidRDefault="00C25B35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Geländerhöhe, Überspannung und Nutzung.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D55D57" w:rsidRDefault="004B69D6" w:rsidP="004B69D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 w:rsidR="00D55D57"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(12 mm bis </w:t>
      </w:r>
      <w:r w:rsidR="004B69D6">
        <w:rPr>
          <w:rFonts w:ascii="Verdana" w:hAnsi="Verdana" w:cs="HelveticaNeueW02-57Cn"/>
          <w:color w:val="1A1A1A"/>
          <w:sz w:val="17"/>
          <w:szCs w:val="17"/>
        </w:rPr>
        <w:t>21,52mm</w:t>
      </w:r>
      <w:r>
        <w:rPr>
          <w:rFonts w:ascii="Verdana" w:hAnsi="Verdana" w:cs="HelveticaNeueW02-57Cn"/>
          <w:color w:val="1A1A1A"/>
          <w:sz w:val="17"/>
          <w:szCs w:val="17"/>
        </w:rPr>
        <w:t>)</w:t>
      </w:r>
    </w:p>
    <w:p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</w:t>
      </w:r>
      <w:r w:rsidR="00C25B35">
        <w:rPr>
          <w:rFonts w:ascii="Verdana" w:hAnsi="Verdana" w:cs="HelveticaNeueW02-57Cn"/>
          <w:color w:val="1A1A1A"/>
          <w:sz w:val="17"/>
          <w:szCs w:val="17"/>
        </w:rPr>
        <w:t xml:space="preserve">tärke abhängig von Geländerhöhe, Überspannung </w:t>
      </w:r>
      <w:r>
        <w:rPr>
          <w:rFonts w:ascii="Verdana" w:hAnsi="Verdana" w:cs="HelveticaNeueW02-57Cn"/>
          <w:color w:val="1A1A1A"/>
          <w:sz w:val="17"/>
          <w:szCs w:val="17"/>
        </w:rPr>
        <w:t>und Nutzung.</w:t>
      </w:r>
    </w:p>
    <w:p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4B69D6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4B69D6">
        <w:rPr>
          <w:rFonts w:ascii="Verdana" w:hAnsi="Verdana" w:cs="HelveticaNeueW02-57Cn"/>
          <w:color w:val="1A1A1A"/>
          <w:sz w:val="17"/>
          <w:szCs w:val="17"/>
        </w:rPr>
        <w:t xml:space="preserve">Endstücke </w:t>
      </w:r>
      <w:r w:rsidR="004B69D6" w:rsidRPr="004B69D6">
        <w:rPr>
          <w:rFonts w:ascii="Verdana" w:hAnsi="Verdana" w:cs="HelveticaNeueW02-57Cn"/>
          <w:color w:val="1A1A1A"/>
          <w:sz w:val="17"/>
          <w:szCs w:val="17"/>
        </w:rPr>
        <w:t>Aluminium Roh / Matt Silbereffekt</w:t>
      </w:r>
    </w:p>
    <w:p w:rsidR="000C393F" w:rsidRPr="004B69D6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4B69D6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4B69D6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4B69D6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Default="00970FB7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railing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Central Europe GmbH</w:t>
      </w:r>
    </w:p>
    <w:p w:rsidR="00970FB7" w:rsidRDefault="00970FB7" w:rsidP="00970FB7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>
        <w:rPr>
          <w:rFonts w:ascii="Verdana" w:hAnsi="Verdana" w:cs="HelveticaNeueW02-57Cn"/>
          <w:color w:val="1A1A1A"/>
          <w:sz w:val="17"/>
          <w:szCs w:val="17"/>
        </w:rPr>
        <w:t>Marie -Curie Straße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8-14</w:t>
      </w:r>
    </w:p>
    <w:p w:rsidR="00970FB7" w:rsidRDefault="00970FB7" w:rsidP="00970FB7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:rsidR="00970FB7" w:rsidRPr="00020D40" w:rsidRDefault="00970FB7" w:rsidP="00970FB7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:rsidR="00020D40" w:rsidRDefault="00970FB7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 w:rsidRPr="00333B99"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:rsidR="00970FB7" w:rsidRDefault="00970FB7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24DA1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B69D6"/>
    <w:rsid w:val="004F0F9D"/>
    <w:rsid w:val="005A34DA"/>
    <w:rsid w:val="00641C6A"/>
    <w:rsid w:val="006B0446"/>
    <w:rsid w:val="006E288E"/>
    <w:rsid w:val="006E675E"/>
    <w:rsid w:val="00726BB0"/>
    <w:rsid w:val="007E4FEE"/>
    <w:rsid w:val="00831E60"/>
    <w:rsid w:val="00887BBE"/>
    <w:rsid w:val="00895185"/>
    <w:rsid w:val="008B7761"/>
    <w:rsid w:val="00931D89"/>
    <w:rsid w:val="009659D7"/>
    <w:rsid w:val="00970FB7"/>
    <w:rsid w:val="009C08E9"/>
    <w:rsid w:val="00A230C6"/>
    <w:rsid w:val="00A35E70"/>
    <w:rsid w:val="00A46499"/>
    <w:rsid w:val="00A67250"/>
    <w:rsid w:val="00AA1812"/>
    <w:rsid w:val="00B938E7"/>
    <w:rsid w:val="00C25B35"/>
    <w:rsid w:val="00D55D57"/>
    <w:rsid w:val="00D57629"/>
    <w:rsid w:val="00D6255A"/>
    <w:rsid w:val="00D72E86"/>
    <w:rsid w:val="00DA36E4"/>
    <w:rsid w:val="00E141AD"/>
    <w:rsid w:val="00E7069C"/>
    <w:rsid w:val="00E974A9"/>
    <w:rsid w:val="00F11229"/>
    <w:rsid w:val="00F35E5C"/>
    <w:rsid w:val="00F72FF1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03BE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70FB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0F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37505-75D5-4FB0-BE25-BF78E4C9BAC2}"/>
</file>

<file path=customXml/itemProps2.xml><?xml version="1.0" encoding="utf-8"?>
<ds:datastoreItem xmlns:ds="http://schemas.openxmlformats.org/officeDocument/2006/customXml" ds:itemID="{E85B4AF7-C5AC-4C53-8238-8FDFE062B0A5}"/>
</file>

<file path=customXml/itemProps3.xml><?xml version="1.0" encoding="utf-8"?>
<ds:datastoreItem xmlns:ds="http://schemas.openxmlformats.org/officeDocument/2006/customXml" ds:itemID="{980AA3DA-442F-4C39-B634-0AA3D2CD6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5</cp:revision>
  <cp:lastPrinted>2012-11-28T08:45:00Z</cp:lastPrinted>
  <dcterms:created xsi:type="dcterms:W3CDTF">2017-10-27T07:53:00Z</dcterms:created>
  <dcterms:modified xsi:type="dcterms:W3CDTF">2018-01-15T10:54:00Z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